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horzAnchor="margin" w:tblpY="1536"/>
        <w:tblW w:w="5000" w:type="pct"/>
        <w:tblLook w:val="04A0"/>
      </w:tblPr>
      <w:tblGrid>
        <w:gridCol w:w="721"/>
        <w:gridCol w:w="1843"/>
        <w:gridCol w:w="749"/>
        <w:gridCol w:w="1722"/>
        <w:gridCol w:w="1547"/>
        <w:gridCol w:w="3272"/>
      </w:tblGrid>
      <w:tr w:rsidR="007667C4" w:rsidRPr="0080148D" w:rsidTr="00B12373">
        <w:trPr>
          <w:trHeight w:val="297"/>
        </w:trPr>
        <w:tc>
          <w:tcPr>
            <w:tcW w:w="2555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sz w:val="28"/>
              </w:rPr>
              <w:t xml:space="preserve">SEZIONE A: </w:t>
            </w:r>
            <w:r w:rsidRPr="0080148D">
              <w:rPr>
                <w:b/>
                <w:sz w:val="28"/>
              </w:rPr>
              <w:t>TRAGUARDI FORMATIVI</w:t>
            </w:r>
          </w:p>
        </w:tc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Scuola Sec. II grado</w:t>
            </w:r>
          </w:p>
        </w:tc>
      </w:tr>
      <w:tr w:rsidR="007667C4" w:rsidRPr="0080148D" w:rsidTr="00B12373">
        <w:trPr>
          <w:trHeight w:val="297"/>
        </w:trPr>
        <w:tc>
          <w:tcPr>
            <w:tcW w:w="130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B12373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Disciplina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80148D" w:rsidRDefault="00E91E65" w:rsidP="00B1237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Scienze della Terra</w:t>
            </w:r>
          </w:p>
        </w:tc>
      </w:tr>
      <w:tr w:rsidR="007667C4" w:rsidRPr="0080148D" w:rsidTr="00C33040">
        <w:trPr>
          <w:trHeight w:val="696"/>
        </w:trPr>
        <w:tc>
          <w:tcPr>
            <w:tcW w:w="1301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C33040" w:rsidRDefault="007667C4" w:rsidP="00B12373">
            <w:pPr>
              <w:rPr>
                <w:b/>
                <w:sz w:val="16"/>
                <w:szCs w:val="16"/>
              </w:rPr>
            </w:pPr>
            <w:r w:rsidRPr="00C33040">
              <w:rPr>
                <w:b/>
                <w:sz w:val="16"/>
                <w:szCs w:val="16"/>
              </w:rPr>
              <w:t>Competenza chiave europea</w:t>
            </w:r>
            <w:r w:rsidR="00C33040" w:rsidRPr="00C33040">
              <w:rPr>
                <w:b/>
                <w:sz w:val="16"/>
                <w:szCs w:val="16"/>
              </w:rPr>
              <w:t>: imparare ad imparare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80148D" w:rsidRDefault="007667C4" w:rsidP="00B12373">
            <w:pPr>
              <w:rPr>
                <w:sz w:val="28"/>
              </w:rPr>
            </w:pPr>
            <w:r w:rsidRPr="0080148D">
              <w:rPr>
                <w:sz w:val="28"/>
              </w:rPr>
              <w:t xml:space="preserve">Competenze di base in matematica, scienze e tecnologia  </w:t>
            </w:r>
          </w:p>
        </w:tc>
      </w:tr>
      <w:tr w:rsidR="007667C4" w:rsidRPr="0080148D" w:rsidTr="00B1237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80148D" w:rsidRDefault="00FB23FB" w:rsidP="00B123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7667C4">
              <w:rPr>
                <w:b/>
                <w:sz w:val="28"/>
              </w:rPr>
              <w:t>° B</w:t>
            </w:r>
            <w:r w:rsidR="007667C4" w:rsidRPr="0080148D">
              <w:rPr>
                <w:b/>
                <w:sz w:val="28"/>
              </w:rPr>
              <w:t xml:space="preserve">iennio </w:t>
            </w:r>
          </w:p>
        </w:tc>
      </w:tr>
      <w:tr w:rsidR="007667C4" w:rsidRPr="0080148D" w:rsidTr="00B12373">
        <w:trPr>
          <w:trHeight w:val="310"/>
        </w:trPr>
        <w:tc>
          <w:tcPr>
            <w:tcW w:w="366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80148D" w:rsidRDefault="007667C4" w:rsidP="00B12373">
            <w:pPr>
              <w:rPr>
                <w:sz w:val="28"/>
              </w:rPr>
            </w:pPr>
          </w:p>
        </w:tc>
        <w:tc>
          <w:tcPr>
            <w:tcW w:w="1315" w:type="pct"/>
            <w:gridSpan w:val="2"/>
            <w:shd w:val="clear" w:color="auto" w:fill="E2EFD9" w:themeFill="accent6" w:themeFillTint="33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Competenze</w:t>
            </w:r>
          </w:p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specifiche</w:t>
            </w:r>
          </w:p>
        </w:tc>
        <w:tc>
          <w:tcPr>
            <w:tcW w:w="1659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Conoscenze</w:t>
            </w:r>
          </w:p>
        </w:tc>
        <w:tc>
          <w:tcPr>
            <w:tcW w:w="1660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80148D" w:rsidRDefault="007667C4" w:rsidP="00B123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Abilità</w:t>
            </w:r>
          </w:p>
        </w:tc>
      </w:tr>
      <w:tr w:rsidR="007667C4" w:rsidRPr="00042013" w:rsidTr="00C33040">
        <w:trPr>
          <w:trHeight w:val="558"/>
        </w:trPr>
        <w:tc>
          <w:tcPr>
            <w:tcW w:w="366" w:type="pct"/>
            <w:tcBorders>
              <w:top w:val="nil"/>
            </w:tcBorders>
          </w:tcPr>
          <w:p w:rsidR="007667C4" w:rsidRPr="0080148D" w:rsidRDefault="007667C4" w:rsidP="00B12373"/>
          <w:p w:rsidR="007667C4" w:rsidRPr="0080148D" w:rsidRDefault="007667C4" w:rsidP="00B12373"/>
          <w:p w:rsidR="007667C4" w:rsidRPr="0080148D" w:rsidRDefault="007667C4" w:rsidP="00B12373"/>
          <w:p w:rsidR="007667C4" w:rsidRPr="0080148D" w:rsidRDefault="007667C4" w:rsidP="00B12373"/>
          <w:p w:rsidR="007667C4" w:rsidRPr="0080148D" w:rsidRDefault="007667C4" w:rsidP="00B12373"/>
          <w:p w:rsidR="007667C4" w:rsidRPr="0080148D" w:rsidRDefault="007667C4" w:rsidP="00B12373"/>
        </w:tc>
        <w:tc>
          <w:tcPr>
            <w:tcW w:w="1315" w:type="pct"/>
            <w:gridSpan w:val="2"/>
          </w:tcPr>
          <w:p w:rsidR="007667C4" w:rsidRPr="00C33040" w:rsidRDefault="007667C4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04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01CB7" w:rsidRPr="00C33040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C33040">
              <w:rPr>
                <w:rFonts w:ascii="Times New Roman" w:hAnsi="Times New Roman" w:cs="Times New Roman"/>
                <w:sz w:val="20"/>
                <w:szCs w:val="20"/>
              </w:rPr>
              <w:t>servare, descrivere ed analizzare fenomeni appartenenti alla realtà naturale e artificiale e riconoscere nelle varie</w:t>
            </w:r>
          </w:p>
          <w:p w:rsidR="007667C4" w:rsidRPr="00C33040" w:rsidRDefault="007667C4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040">
              <w:rPr>
                <w:rFonts w:ascii="Times New Roman" w:hAnsi="Times New Roman" w:cs="Times New Roman"/>
                <w:sz w:val="20"/>
                <w:szCs w:val="20"/>
              </w:rPr>
              <w:t>forme i concetti di sistema e di complessità.</w:t>
            </w:r>
          </w:p>
          <w:p w:rsidR="007667C4" w:rsidRPr="00C33040" w:rsidRDefault="007667C4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575D" w:rsidRPr="00C33040" w:rsidRDefault="0013575D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575D" w:rsidRPr="00C33040" w:rsidRDefault="0013575D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575D" w:rsidRPr="00C33040" w:rsidRDefault="0013575D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67C4" w:rsidRPr="00C33040" w:rsidRDefault="007667C4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040">
              <w:rPr>
                <w:rFonts w:ascii="Times New Roman" w:hAnsi="Times New Roman" w:cs="Times New Roman"/>
                <w:sz w:val="20"/>
                <w:szCs w:val="20"/>
              </w:rPr>
              <w:t>Analizzare qualitativamente e quantitativamente fenomeni legati alle trasformazioni di energia a partire dall’esperienza.</w:t>
            </w:r>
          </w:p>
          <w:p w:rsidR="007667C4" w:rsidRPr="00C33040" w:rsidRDefault="007667C4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67C4" w:rsidRPr="00C33040" w:rsidRDefault="007667C4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67C4" w:rsidRPr="00C33040" w:rsidRDefault="007667C4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9" w:type="pct"/>
            <w:gridSpan w:val="2"/>
            <w:tcBorders>
              <w:top w:val="single" w:sz="4" w:space="0" w:color="auto"/>
            </w:tcBorders>
          </w:tcPr>
          <w:p w:rsidR="007667C4" w:rsidRPr="00C33040" w:rsidRDefault="00E84D5C" w:rsidP="00C33040">
            <w:pPr>
              <w:rPr>
                <w:b/>
                <w:sz w:val="20"/>
                <w:szCs w:val="20"/>
              </w:rPr>
            </w:pPr>
            <w:r w:rsidRPr="00C33040">
              <w:rPr>
                <w:b/>
                <w:sz w:val="20"/>
                <w:szCs w:val="20"/>
              </w:rPr>
              <w:t>L’Universo intorno a noi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0"/>
                <w:szCs w:val="20"/>
              </w:rPr>
            </w:pPr>
            <w:r w:rsidRPr="00C33040">
              <w:rPr>
                <w:rFonts w:ascii="Times New Roman" w:hAnsi="Times New Roman"/>
                <w:sz w:val="20"/>
                <w:szCs w:val="20"/>
              </w:rPr>
              <w:t>La sfera celeste e i diversi corpi celesti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0"/>
                <w:szCs w:val="20"/>
              </w:rPr>
            </w:pPr>
            <w:r w:rsidRPr="00C33040">
              <w:rPr>
                <w:rFonts w:ascii="Times New Roman" w:hAnsi="Times New Roman"/>
                <w:sz w:val="20"/>
                <w:szCs w:val="20"/>
              </w:rPr>
              <w:t>Caratteristiche delle stelle e loro varietà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0"/>
                <w:szCs w:val="20"/>
              </w:rPr>
            </w:pPr>
            <w:r w:rsidRPr="00C33040">
              <w:rPr>
                <w:rFonts w:ascii="Times New Roman" w:hAnsi="Times New Roman"/>
                <w:sz w:val="20"/>
                <w:szCs w:val="20"/>
              </w:rPr>
              <w:t>Sole, sistema solare e corpi celesti che ne fanno parte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0"/>
                <w:szCs w:val="20"/>
              </w:rPr>
            </w:pPr>
            <w:r w:rsidRPr="00C33040">
              <w:rPr>
                <w:rFonts w:ascii="Times New Roman" w:hAnsi="Times New Roman"/>
                <w:sz w:val="20"/>
                <w:szCs w:val="20"/>
              </w:rPr>
              <w:t>Forma e dimensioni della Terra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0"/>
                <w:szCs w:val="20"/>
              </w:rPr>
            </w:pPr>
            <w:r w:rsidRPr="00C33040">
              <w:rPr>
                <w:rFonts w:ascii="Times New Roman" w:hAnsi="Times New Roman"/>
                <w:sz w:val="20"/>
                <w:szCs w:val="20"/>
              </w:rPr>
              <w:t>I moti della Terra e le loro conseguenze</w:t>
            </w:r>
          </w:p>
          <w:p w:rsidR="00E84D5C" w:rsidRPr="00C33040" w:rsidRDefault="00E84D5C" w:rsidP="00C33040">
            <w:pPr>
              <w:rPr>
                <w:rFonts w:ascii="Times New Roman" w:hAnsi="Times New Roman"/>
                <w:sz w:val="20"/>
                <w:szCs w:val="20"/>
              </w:rPr>
            </w:pPr>
            <w:r w:rsidRPr="00C33040">
              <w:rPr>
                <w:rFonts w:ascii="Times New Roman" w:hAnsi="Times New Roman"/>
                <w:sz w:val="20"/>
                <w:szCs w:val="20"/>
              </w:rPr>
              <w:t>I moti della luna e loro conseguenze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b/>
                <w:sz w:val="20"/>
                <w:szCs w:val="20"/>
              </w:rPr>
            </w:pPr>
            <w:r w:rsidRPr="00C33040">
              <w:rPr>
                <w:b/>
                <w:sz w:val="20"/>
                <w:szCs w:val="20"/>
              </w:rPr>
              <w:t>La litosfera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Minerali e rocce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Processi di formazione e classificazione delle rocce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Vulcani e Terremoti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Il meccanismo che provoca le eruzioni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I prodotti dell’attività effusiva ed esplosiva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Vulcanesimo secondario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Energia geotermica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Le onde sismiche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Magnitudo e intensità dei terremoti</w:t>
            </w:r>
          </w:p>
          <w:p w:rsidR="00E84D5C" w:rsidRPr="00C33040" w:rsidRDefault="00E84D5C" w:rsidP="00C33040">
            <w:pPr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La previsione e la prevenzione del rischio sismico, con particolare riguardo per l’Italia.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b/>
                <w:sz w:val="20"/>
                <w:szCs w:val="20"/>
              </w:rPr>
              <w:t>Atmosfera e Idrosfera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Funzioni, struttura e composizione dell’atmosfera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Riscaldamento dell’atmosfera, effetto serra e variazioni termiche, buco dell’ozono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Il clima e i fattori che influiscono su di esso.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L’acqua</w:t>
            </w:r>
          </w:p>
          <w:p w:rsidR="00E84D5C" w:rsidRPr="00C33040" w:rsidRDefault="00E84D5C" w:rsidP="00C3304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33040">
              <w:rPr>
                <w:sz w:val="20"/>
                <w:szCs w:val="20"/>
              </w:rPr>
              <w:t>. Il ciclo dell’acqua</w:t>
            </w:r>
          </w:p>
        </w:tc>
        <w:tc>
          <w:tcPr>
            <w:tcW w:w="1660" w:type="pct"/>
            <w:tcBorders>
              <w:top w:val="single" w:sz="4" w:space="0" w:color="auto"/>
            </w:tcBorders>
          </w:tcPr>
          <w:p w:rsidR="00B26A62" w:rsidRPr="00C33040" w:rsidRDefault="00B96B8C" w:rsidP="00C330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>L’alunno dovrà essere in grado di: - Individuare le fasi del Metodo scientifico sperimentale;</w:t>
            </w:r>
          </w:p>
          <w:p w:rsidR="00B26A62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>- Rappresentare la terra nello spazio: (la terra nell’universo, caratteristiche dell’universo, moti terrestri e loro conseguenze);</w:t>
            </w:r>
          </w:p>
          <w:p w:rsidR="00B26A62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 xml:space="preserve"> - Comprendere la misurazione del tempo (il giorno solare, l’ora locale, l’ora convenzionale e i fusi orari);</w:t>
            </w:r>
          </w:p>
          <w:p w:rsidR="00042013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 xml:space="preserve"> - Individuare le strutture della crosta terrestre; </w:t>
            </w:r>
          </w:p>
          <w:p w:rsidR="00042013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 xml:space="preserve">- Comprendere la teoria della deriva dei continenti e la teoria della tettonica a placche; </w:t>
            </w:r>
          </w:p>
          <w:p w:rsidR="00042013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 xml:space="preserve">- Descrivere la dinamica endogena della terra attraverso i vulcani ed i terremoti; </w:t>
            </w:r>
          </w:p>
          <w:p w:rsidR="00042013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 xml:space="preserve">- Conoscere la composizione chimica e la struttura dell’atmosfera; </w:t>
            </w:r>
          </w:p>
          <w:p w:rsidR="00042013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 xml:space="preserve">- Definire la radiazione solare e il bilancio termico (effetto serra), la temperatura dell’aria, la pressione atmosferica e i venti, l’umidità dell’aria e le precipitazioni; </w:t>
            </w:r>
          </w:p>
          <w:p w:rsidR="00042013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 xml:space="preserve">- Conoscere le caratteristiche fisico-chimiche dell’idrosfera, </w:t>
            </w:r>
          </w:p>
          <w:p w:rsidR="00042013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>- Interpretare adeguatamente tabelle e grafici;</w:t>
            </w:r>
          </w:p>
          <w:p w:rsidR="00042013" w:rsidRPr="00C33040" w:rsidRDefault="00B26A62" w:rsidP="00C33040">
            <w:pPr>
              <w:rPr>
                <w:color w:val="000000" w:themeColor="text1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 xml:space="preserve"> - Valutare cause ed effetti riguardanti problematiche ambientali; </w:t>
            </w:r>
          </w:p>
          <w:p w:rsidR="00B26A62" w:rsidRPr="00C33040" w:rsidRDefault="00B26A62" w:rsidP="00C33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040">
              <w:rPr>
                <w:color w:val="000000" w:themeColor="text1"/>
                <w:sz w:val="20"/>
                <w:szCs w:val="20"/>
              </w:rPr>
              <w:t>- Comprendere l’essenza del delicato equilibrio su cui si basa il pianeta Terra.</w:t>
            </w:r>
          </w:p>
        </w:tc>
      </w:tr>
      <w:tr w:rsidR="007667C4" w:rsidRPr="00042013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80148D" w:rsidRDefault="007667C4" w:rsidP="00B12373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t>Orizzontalità</w:t>
            </w:r>
          </w:p>
          <w:p w:rsidR="007667C4" w:rsidRPr="0080148D" w:rsidRDefault="007667C4" w:rsidP="00B12373">
            <w:pPr>
              <w:ind w:left="113" w:right="113"/>
              <w:rPr>
                <w:sz w:val="18"/>
              </w:rPr>
            </w:pPr>
          </w:p>
        </w:tc>
        <w:tc>
          <w:tcPr>
            <w:tcW w:w="4634" w:type="pct"/>
            <w:gridSpan w:val="5"/>
          </w:tcPr>
          <w:p w:rsidR="007667C4" w:rsidRPr="00042013" w:rsidRDefault="007667C4" w:rsidP="00B12373">
            <w:pPr>
              <w:rPr>
                <w:b/>
                <w:sz w:val="24"/>
                <w:szCs w:val="24"/>
              </w:rPr>
            </w:pPr>
          </w:p>
          <w:p w:rsidR="00E84D5C" w:rsidRPr="00042013" w:rsidRDefault="00E84D5C" w:rsidP="00B12373">
            <w:pPr>
              <w:rPr>
                <w:b/>
                <w:color w:val="FF0000"/>
                <w:sz w:val="24"/>
                <w:szCs w:val="24"/>
              </w:rPr>
            </w:pPr>
          </w:p>
          <w:p w:rsidR="00E84D5C" w:rsidRPr="00042013" w:rsidRDefault="00E84D5C" w:rsidP="00B12373">
            <w:pPr>
              <w:rPr>
                <w:b/>
                <w:sz w:val="24"/>
                <w:szCs w:val="24"/>
              </w:rPr>
            </w:pPr>
            <w:r w:rsidRPr="00042013">
              <w:rPr>
                <w:b/>
                <w:sz w:val="24"/>
                <w:szCs w:val="24"/>
              </w:rPr>
              <w:t>Enti pubblici, Laboratori analisi, Associazioni culturali.</w:t>
            </w:r>
          </w:p>
        </w:tc>
      </w:tr>
      <w:tr w:rsidR="007667C4" w:rsidRPr="00042013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80148D" w:rsidRDefault="007667C4" w:rsidP="00B12373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4634" w:type="pct"/>
            <w:gridSpan w:val="5"/>
          </w:tcPr>
          <w:p w:rsidR="007667C4" w:rsidRPr="00042013" w:rsidRDefault="00E84D5C" w:rsidP="00B12373">
            <w:pPr>
              <w:rPr>
                <w:b/>
                <w:sz w:val="24"/>
                <w:szCs w:val="24"/>
              </w:rPr>
            </w:pPr>
            <w:r w:rsidRPr="00042013">
              <w:rPr>
                <w:b/>
                <w:sz w:val="24"/>
                <w:szCs w:val="24"/>
              </w:rPr>
              <w:t xml:space="preserve">Chimica, Fisica, Laboratorio informatico, Laboratorio tecnologico. </w:t>
            </w:r>
          </w:p>
        </w:tc>
      </w:tr>
      <w:tr w:rsidR="007667C4" w:rsidRPr="0080148D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80148D" w:rsidRDefault="007667C4" w:rsidP="00B12373">
            <w:pPr>
              <w:ind w:left="113" w:right="113"/>
              <w:rPr>
                <w:b/>
                <w:sz w:val="18"/>
              </w:rPr>
            </w:pPr>
            <w:r w:rsidRPr="0080148D">
              <w:rPr>
                <w:b/>
                <w:sz w:val="18"/>
              </w:rPr>
              <w:t>BES</w:t>
            </w:r>
          </w:p>
        </w:tc>
        <w:tc>
          <w:tcPr>
            <w:tcW w:w="4634" w:type="pct"/>
            <w:gridSpan w:val="5"/>
          </w:tcPr>
          <w:p w:rsidR="007667C4" w:rsidRPr="0080148D" w:rsidRDefault="007667C4" w:rsidP="00B12373">
            <w:pPr>
              <w:rPr>
                <w:b/>
              </w:rPr>
            </w:pPr>
            <w:r w:rsidRPr="0080148D">
              <w:rPr>
                <w:b/>
              </w:rPr>
              <w:t>Per gli alunni che rientrano nella categoria BES il curricolo tenderà a:</w:t>
            </w:r>
          </w:p>
          <w:p w:rsidR="007667C4" w:rsidRPr="0080148D" w:rsidRDefault="007667C4" w:rsidP="00B12373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Valorizzare le capacità;</w:t>
            </w:r>
          </w:p>
          <w:p w:rsidR="007667C4" w:rsidRPr="0080148D" w:rsidRDefault="007667C4" w:rsidP="00B12373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Adattare la didattica;</w:t>
            </w:r>
          </w:p>
          <w:p w:rsidR="007667C4" w:rsidRPr="0080148D" w:rsidRDefault="007667C4" w:rsidP="00B12373">
            <w:pPr>
              <w:numPr>
                <w:ilvl w:val="0"/>
                <w:numId w:val="1"/>
              </w:numPr>
              <w:rPr>
                <w:b/>
              </w:rPr>
            </w:pPr>
            <w:r w:rsidRPr="0080148D">
              <w:rPr>
                <w:b/>
              </w:rPr>
              <w:t>Calibrare i contenuti e gli obiettivi.</w:t>
            </w:r>
          </w:p>
          <w:p w:rsidR="007667C4" w:rsidRPr="0080148D" w:rsidRDefault="007667C4" w:rsidP="00B12373">
            <w:pPr>
              <w:rPr>
                <w:b/>
              </w:rPr>
            </w:pPr>
            <w:r w:rsidRPr="0080148D">
              <w:rPr>
                <w:b/>
              </w:rPr>
              <w:t>Attività laboratoriale</w:t>
            </w:r>
          </w:p>
        </w:tc>
      </w:tr>
      <w:tr w:rsidR="007667C4" w:rsidRPr="0080148D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80148D" w:rsidRDefault="007667C4" w:rsidP="00B12373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Verticalità</w:t>
            </w:r>
          </w:p>
        </w:tc>
        <w:tc>
          <w:tcPr>
            <w:tcW w:w="4634" w:type="pct"/>
            <w:gridSpan w:val="5"/>
          </w:tcPr>
          <w:p w:rsidR="007667C4" w:rsidRDefault="00251C80" w:rsidP="00B12373">
            <w:pPr>
              <w:rPr>
                <w:b/>
              </w:rPr>
            </w:pPr>
            <w:r>
              <w:rPr>
                <w:b/>
              </w:rPr>
              <w:t>Analisi fascicoli alunni in ingresso.</w:t>
            </w:r>
          </w:p>
          <w:p w:rsidR="00251C80" w:rsidRPr="0080148D" w:rsidRDefault="00251C80" w:rsidP="00B12373">
            <w:pPr>
              <w:rPr>
                <w:b/>
              </w:rPr>
            </w:pPr>
            <w:r>
              <w:rPr>
                <w:b/>
              </w:rPr>
              <w:t>Recupero prerequisiti e valorizzazione esperienze formative della scuola media.</w:t>
            </w:r>
          </w:p>
        </w:tc>
      </w:tr>
    </w:tbl>
    <w:p w:rsidR="007667C4" w:rsidRDefault="007667C4"/>
    <w:tbl>
      <w:tblPr>
        <w:tblStyle w:val="Grigliatabella1"/>
        <w:tblW w:w="0" w:type="auto"/>
        <w:tblLook w:val="04A0"/>
      </w:tblPr>
      <w:tblGrid>
        <w:gridCol w:w="2719"/>
        <w:gridCol w:w="2238"/>
        <w:gridCol w:w="2438"/>
        <w:gridCol w:w="2233"/>
      </w:tblGrid>
      <w:tr w:rsidR="007667C4" w:rsidRPr="0080148D" w:rsidTr="007667C4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 xml:space="preserve">II BIENNIO </w:t>
            </w:r>
          </w:p>
        </w:tc>
      </w:tr>
      <w:tr w:rsidR="007667C4" w:rsidRPr="0080148D" w:rsidTr="007667C4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D973F9" w:rsidRDefault="007667C4" w:rsidP="006A5F03">
            <w:pPr>
              <w:rPr>
                <w:b/>
                <w:sz w:val="20"/>
                <w:szCs w:val="20"/>
              </w:rPr>
            </w:pPr>
            <w:r w:rsidRPr="00D973F9">
              <w:rPr>
                <w:b/>
                <w:sz w:val="20"/>
                <w:szCs w:val="20"/>
              </w:rPr>
              <w:t>Competenza chiave europea</w:t>
            </w:r>
            <w:r w:rsidR="00D973F9" w:rsidRPr="00D973F9">
              <w:rPr>
                <w:b/>
                <w:sz w:val="20"/>
                <w:szCs w:val="20"/>
              </w:rPr>
              <w:t>:imparare ad imparare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9C5ADF" w:rsidRDefault="007667C4" w:rsidP="009C5ADF">
            <w:r w:rsidRPr="009C5ADF">
              <w:t>Competenze di base in</w:t>
            </w:r>
            <w:bookmarkStart w:id="0" w:name="_GoBack"/>
            <w:bookmarkEnd w:id="0"/>
            <w:r w:rsidRPr="009C5ADF">
              <w:t xml:space="preserve"> matematica, scienze e tecnologia </w:t>
            </w:r>
            <w:r w:rsidR="009C5ADF" w:rsidRPr="009C5ADF">
              <w:t>informatica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</w:tcBorders>
          </w:tcPr>
          <w:p w:rsidR="007667C4" w:rsidRPr="0080148D" w:rsidRDefault="007667C4" w:rsidP="006A5F03"/>
        </w:tc>
      </w:tr>
      <w:tr w:rsidR="007667C4" w:rsidRPr="0080148D" w:rsidTr="00B660C6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Evidenze</w:t>
            </w:r>
          </w:p>
        </w:tc>
        <w:tc>
          <w:tcPr>
            <w:tcW w:w="4671" w:type="dxa"/>
            <w:gridSpan w:val="2"/>
            <w:shd w:val="clear" w:color="auto" w:fill="E2EFD9" w:themeFill="accent6" w:themeFillTint="33"/>
          </w:tcPr>
          <w:p w:rsidR="007667C4" w:rsidRPr="0080148D" w:rsidRDefault="007667C4" w:rsidP="006A5F03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Compiti significativi</w:t>
            </w:r>
          </w:p>
        </w:tc>
      </w:tr>
      <w:tr w:rsidR="007667C4" w:rsidRPr="0080148D" w:rsidTr="007667C4">
        <w:trPr>
          <w:trHeight w:val="4952"/>
        </w:trPr>
        <w:tc>
          <w:tcPr>
            <w:tcW w:w="4957" w:type="dxa"/>
            <w:gridSpan w:val="2"/>
          </w:tcPr>
          <w:p w:rsidR="007667C4" w:rsidRPr="0080148D" w:rsidRDefault="007667C4" w:rsidP="006A5F03">
            <w:pPr>
              <w:rPr>
                <w:sz w:val="24"/>
                <w:szCs w:val="24"/>
              </w:rPr>
            </w:pPr>
          </w:p>
          <w:p w:rsidR="00042013" w:rsidRDefault="00042013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0E6541" w:rsidRDefault="00042013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7667C4"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aggruppa e ordina concetti ed osservazioni secondo criteri diversi, ne </w:t>
            </w:r>
            <w:r w:rsidR="00940BB8"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identifica alcune proprietà, e </w:t>
            </w:r>
            <w:r w:rsidR="007667C4" w:rsidRPr="000E6541">
              <w:rPr>
                <w:rFonts w:ascii="Times New Roman" w:hAnsi="Times New Roman" w:cs="Times New Roman"/>
                <w:sz w:val="24"/>
                <w:szCs w:val="24"/>
              </w:rPr>
              <w:t>relazion</w:t>
            </w:r>
            <w:r w:rsidR="006C01B0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7667C4" w:rsidRPr="000E6541">
              <w:rPr>
                <w:rFonts w:ascii="Times New Roman" w:hAnsi="Times New Roman" w:cs="Times New Roman"/>
                <w:sz w:val="24"/>
                <w:szCs w:val="24"/>
              </w:rPr>
              <w:t>nell’ambiente circostante.</w:t>
            </w:r>
          </w:p>
          <w:p w:rsidR="00042013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 Esegue misurazioni usando strumenti alla sua </w:t>
            </w:r>
          </w:p>
          <w:p w:rsidR="007667C4" w:rsidRPr="000E6541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portata</w:t>
            </w:r>
            <w:r w:rsidR="00940BB8" w:rsidRPr="000E65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7C4" w:rsidRPr="00042013" w:rsidRDefault="00042013" w:rsidP="007667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20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Osserva con attenzione</w:t>
            </w:r>
            <w:r w:rsidR="007667C4" w:rsidRPr="000420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fenomeni naturali, accorgendosi dei loro cambiamenti e le situazioni di rischio ambientale.</w:t>
            </w:r>
          </w:p>
          <w:p w:rsidR="00940BB8" w:rsidRPr="000E6541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Raccogli</w:t>
            </w:r>
            <w:r w:rsidR="006C01B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 xml:space="preserve"> i dati attraverso l’osservazione diretta dei fenomeni naturali.</w:t>
            </w:r>
          </w:p>
          <w:p w:rsidR="00940BB8" w:rsidRPr="000E6541" w:rsidRDefault="0041514F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41">
              <w:rPr>
                <w:rFonts w:ascii="Times New Roman" w:hAnsi="Times New Roman" w:cs="Times New Roman"/>
                <w:sz w:val="24"/>
                <w:szCs w:val="24"/>
              </w:rPr>
              <w:t>Interpreta carte tematiche</w:t>
            </w:r>
          </w:p>
          <w:p w:rsidR="00940BB8" w:rsidRPr="00A524FC" w:rsidRDefault="006C01B0" w:rsidP="00940BB8">
            <w:pPr>
              <w:rPr>
                <w:sz w:val="24"/>
                <w:szCs w:val="24"/>
              </w:rPr>
            </w:pPr>
            <w:r w:rsidRPr="00A524FC">
              <w:rPr>
                <w:sz w:val="24"/>
                <w:szCs w:val="24"/>
              </w:rPr>
              <w:t>Sa osservare e riconoscere differenze nell’ambiente naturale</w:t>
            </w:r>
          </w:p>
          <w:p w:rsidR="006C01B0" w:rsidRPr="00A524FC" w:rsidRDefault="006C01B0" w:rsidP="00940BB8">
            <w:pPr>
              <w:rPr>
                <w:sz w:val="24"/>
                <w:szCs w:val="24"/>
              </w:rPr>
            </w:pPr>
            <w:r w:rsidRPr="00A524FC">
              <w:rPr>
                <w:sz w:val="24"/>
                <w:szCs w:val="24"/>
              </w:rPr>
              <w:t>Analizza un fenomeno naturale attraverso la raccolta di dati, l’analisi e la rappresentazione</w:t>
            </w:r>
          </w:p>
          <w:p w:rsidR="006C01B0" w:rsidRPr="00A524FC" w:rsidRDefault="006C01B0" w:rsidP="00940BB8">
            <w:pPr>
              <w:rPr>
                <w:sz w:val="24"/>
                <w:szCs w:val="24"/>
              </w:rPr>
            </w:pPr>
          </w:p>
          <w:p w:rsidR="006C01B0" w:rsidRPr="0080148D" w:rsidRDefault="006C01B0" w:rsidP="00940BB8"/>
        </w:tc>
        <w:tc>
          <w:tcPr>
            <w:tcW w:w="4671" w:type="dxa"/>
            <w:gridSpan w:val="2"/>
          </w:tcPr>
          <w:p w:rsidR="007667C4" w:rsidRPr="00A12E1B" w:rsidRDefault="007667C4" w:rsidP="006A5F03">
            <w:pPr>
              <w:rPr>
                <w:b/>
                <w:i/>
              </w:rPr>
            </w:pPr>
            <w:r w:rsidRPr="00A12E1B">
              <w:rPr>
                <w:b/>
                <w:i/>
              </w:rPr>
              <w:t xml:space="preserve"> </w:t>
            </w:r>
          </w:p>
          <w:p w:rsidR="007667C4" w:rsidRPr="00A12E1B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E1B">
              <w:rPr>
                <w:rFonts w:ascii="Times New Roman" w:hAnsi="Times New Roman" w:cs="Times New Roman"/>
                <w:sz w:val="24"/>
                <w:szCs w:val="24"/>
              </w:rPr>
              <w:t>Eseguire semplici esperimenti scientifici derivanti da osservazioni e descrizioni, illustrarne le sequenze e verbalizzarle.</w:t>
            </w:r>
          </w:p>
          <w:p w:rsidR="00E84D5C" w:rsidRPr="00A12E1B" w:rsidRDefault="007667C4" w:rsidP="00A12E1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2E1B">
              <w:rPr>
                <w:rFonts w:ascii="Times New Roman" w:hAnsi="Times New Roman" w:cs="Times New Roman"/>
                <w:sz w:val="24"/>
                <w:szCs w:val="24"/>
              </w:rPr>
              <w:t xml:space="preserve">Eseguire semplici rilevazioni statistiche </w:t>
            </w:r>
          </w:p>
          <w:p w:rsidR="00E84D5C" w:rsidRPr="00A12E1B" w:rsidRDefault="00E84D5C" w:rsidP="00E84D5C">
            <w:pPr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 w:rsidRPr="00A12E1B">
              <w:rPr>
                <w:sz w:val="24"/>
                <w:szCs w:val="24"/>
              </w:rPr>
              <w:t>Produrre relazioni su esperienze svolte</w:t>
            </w:r>
          </w:p>
          <w:p w:rsidR="00E84D5C" w:rsidRPr="006C01B0" w:rsidRDefault="00A12E1B" w:rsidP="006C01B0">
            <w:pPr>
              <w:rPr>
                <w:sz w:val="24"/>
                <w:szCs w:val="24"/>
              </w:rPr>
            </w:pPr>
            <w:r w:rsidRPr="00A12E1B">
              <w:rPr>
                <w:sz w:val="24"/>
                <w:szCs w:val="24"/>
              </w:rPr>
              <w:t xml:space="preserve">Navigare in </w:t>
            </w:r>
            <w:r w:rsidR="00E84D5C" w:rsidRPr="00A12E1B">
              <w:rPr>
                <w:sz w:val="24"/>
                <w:szCs w:val="24"/>
              </w:rPr>
              <w:t>internet per la consultazione di siti inerenti tematiche di astronomia</w:t>
            </w:r>
          </w:p>
          <w:p w:rsidR="00E84D5C" w:rsidRDefault="00A12E1B" w:rsidP="00A12E1B">
            <w:pPr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 w:rsidRPr="00A12E1B">
              <w:rPr>
                <w:sz w:val="24"/>
                <w:szCs w:val="24"/>
              </w:rPr>
              <w:t>Elaborare</w:t>
            </w:r>
            <w:r w:rsidR="00E84D5C" w:rsidRPr="00A12E1B">
              <w:rPr>
                <w:sz w:val="24"/>
                <w:szCs w:val="24"/>
              </w:rPr>
              <w:t xml:space="preserve"> glossari di termini “chiave” </w:t>
            </w:r>
          </w:p>
          <w:p w:rsidR="006C01B0" w:rsidRDefault="006C01B0" w:rsidP="00A12E1B">
            <w:pPr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Saper gestire una situazione di emergenza(terremoto, maremoto), saper leggere un piano di evacuazione e le norme da rispettare</w:t>
            </w:r>
          </w:p>
          <w:p w:rsidR="006C01B0" w:rsidRPr="00A12E1B" w:rsidRDefault="006C01B0" w:rsidP="00A12E1B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Analizzare e classificare forme di inquinamento</w:t>
            </w:r>
          </w:p>
        </w:tc>
      </w:tr>
    </w:tbl>
    <w:p w:rsidR="007667C4" w:rsidRDefault="007667C4" w:rsidP="00EA4DB3">
      <w:pPr>
        <w:jc w:val="both"/>
      </w:pPr>
    </w:p>
    <w:p w:rsidR="005676DC" w:rsidRDefault="005676DC" w:rsidP="00EA4DB3">
      <w:pPr>
        <w:jc w:val="both"/>
      </w:pPr>
    </w:p>
    <w:p w:rsidR="00DD3FA6" w:rsidRDefault="00DD3FA6" w:rsidP="00EA4DB3">
      <w:pPr>
        <w:jc w:val="both"/>
      </w:pPr>
    </w:p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3333"/>
        <w:gridCol w:w="1393"/>
        <w:gridCol w:w="1943"/>
        <w:gridCol w:w="3185"/>
      </w:tblGrid>
      <w:tr w:rsidR="00263F0F" w:rsidRPr="0080148D" w:rsidTr="007667C4">
        <w:trPr>
          <w:trHeight w:val="346"/>
        </w:trPr>
        <w:tc>
          <w:tcPr>
            <w:tcW w:w="2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EA4DB3">
            <w:pPr>
              <w:jc w:val="both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80148D" w:rsidRDefault="007667C4" w:rsidP="00EA4DB3">
            <w:pPr>
              <w:jc w:val="both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Scuola Sec. II grado</w:t>
            </w:r>
          </w:p>
        </w:tc>
      </w:tr>
      <w:tr w:rsidR="00263F0F" w:rsidRPr="0080148D" w:rsidTr="00AE3883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7667C4" w:rsidRPr="0080148D" w:rsidRDefault="007667C4" w:rsidP="00EA4DB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Disciplina </w:t>
            </w:r>
          </w:p>
        </w:tc>
        <w:tc>
          <w:tcPr>
            <w:tcW w:w="3309" w:type="pct"/>
            <w:gridSpan w:val="3"/>
            <w:shd w:val="clear" w:color="auto" w:fill="E2EFD9" w:themeFill="accent6" w:themeFillTint="33"/>
          </w:tcPr>
          <w:p w:rsidR="007667C4" w:rsidRPr="00AF2B3A" w:rsidRDefault="00A12E1B" w:rsidP="00EA4DB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Scienze della Terra</w:t>
            </w:r>
          </w:p>
        </w:tc>
      </w:tr>
      <w:tr w:rsidR="00B058FD" w:rsidRPr="0080148D" w:rsidTr="00AE3883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B058FD" w:rsidRPr="0080148D" w:rsidRDefault="00B058FD" w:rsidP="00EA4DB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FB23FB">
              <w:rPr>
                <w:b/>
                <w:sz w:val="28"/>
              </w:rPr>
              <w:t xml:space="preserve"> (base)</w:t>
            </w:r>
          </w:p>
        </w:tc>
        <w:tc>
          <w:tcPr>
            <w:tcW w:w="1693" w:type="pct"/>
            <w:gridSpan w:val="2"/>
            <w:shd w:val="clear" w:color="auto" w:fill="E2EFD9" w:themeFill="accent6" w:themeFillTint="33"/>
          </w:tcPr>
          <w:p w:rsidR="00B058FD" w:rsidRPr="0080148D" w:rsidRDefault="00B058FD" w:rsidP="00EA4DB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FB23FB">
              <w:rPr>
                <w:b/>
                <w:sz w:val="28"/>
              </w:rPr>
              <w:t xml:space="preserve"> (intermedio)</w:t>
            </w:r>
          </w:p>
        </w:tc>
        <w:tc>
          <w:tcPr>
            <w:tcW w:w="1616" w:type="pct"/>
            <w:shd w:val="clear" w:color="auto" w:fill="E2EFD9" w:themeFill="accent6" w:themeFillTint="33"/>
          </w:tcPr>
          <w:p w:rsidR="00B058FD" w:rsidRPr="0080148D" w:rsidRDefault="00B058FD" w:rsidP="00EA4DB3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</w:t>
            </w:r>
            <w:r w:rsidR="00FB23FB">
              <w:rPr>
                <w:b/>
                <w:i/>
                <w:sz w:val="28"/>
              </w:rPr>
              <w:t xml:space="preserve"> (avanzato)</w:t>
            </w:r>
          </w:p>
        </w:tc>
      </w:tr>
      <w:tr w:rsidR="00B058FD" w:rsidRPr="0080148D" w:rsidTr="00AE3883">
        <w:trPr>
          <w:trHeight w:val="5779"/>
        </w:trPr>
        <w:tc>
          <w:tcPr>
            <w:tcW w:w="1691" w:type="pct"/>
          </w:tcPr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Reperisce fonti di informazione, seleziona ed analizza i documenti con la guida del docente</w:t>
            </w: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BC4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riconoscere nella realtà circostante alcune forme di energia</w:t>
            </w: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 ed analizza i dati in modo essenziale e li rappresenta in modo semplice e corretto mediante schemi</w:t>
            </w: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883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confrontare dal punto di vista energetico alcuni fenomeni naturali o artificiali</w:t>
            </w:r>
            <w:r w:rsidR="00135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 esprime con un linguaggio nel complesso appropriato, usando, quando necessario, termini scientifici</w:t>
            </w: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13024A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pct"/>
            <w:gridSpan w:val="2"/>
          </w:tcPr>
          <w:p w:rsidR="0013575D" w:rsidRDefault="0013575D" w:rsidP="00135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Reperisce fonti di informazione, seleziona e analizza documenti in modo autonomo</w:t>
            </w:r>
          </w:p>
          <w:p w:rsidR="0013575D" w:rsidRDefault="0013575D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BC4" w:rsidRDefault="00AE3883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riconoscere nella realtà circostante varie forme di energia</w:t>
            </w: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 ed  analizza i dati in modo completo e li rappresenta in modo corretto e articolato.</w:t>
            </w: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883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confrontare dal punto di vista energetico vari fenomeni naturali o artificiali</w:t>
            </w: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13024A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Utilizza terminologia e linguaggio scientifici sia oralmente che nella produzione di testi</w:t>
            </w:r>
          </w:p>
        </w:tc>
        <w:tc>
          <w:tcPr>
            <w:tcW w:w="1616" w:type="pct"/>
          </w:tcPr>
          <w:p w:rsidR="00662BC4" w:rsidRDefault="00AE3883" w:rsidP="00A12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Osserva la realtà circostante e distingue molteplici forme di energia</w:t>
            </w: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Reperisce diverse fonti di informazione, seleziona, confronta ed analizza i documenti o le osservazione e ne fa sintesi</w:t>
            </w: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Organizza e analizza i dati in modo corretto e at</w:t>
            </w:r>
            <w:r w:rsidR="00C33040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ento e li rappresenta in modo approfondito e originale.</w:t>
            </w: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883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Confronta fenomeni naturali e artificiali individuando le forme di energia in essi presenti e distinguendo le trasformazioni energetiche che vi avvengono</w:t>
            </w: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383D0A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Utilizza correttamente terminologia e linguaggio scientifici sia oralmente che nella produzione di testi non troppo complessi</w:t>
            </w:r>
          </w:p>
        </w:tc>
      </w:tr>
    </w:tbl>
    <w:p w:rsidR="007667C4" w:rsidRDefault="007667C4"/>
    <w:p w:rsidR="00FB23FB" w:rsidRDefault="00FB23FB"/>
    <w:p w:rsidR="00FB23FB" w:rsidRDefault="00FB23FB"/>
    <w:p w:rsidR="00FB23FB" w:rsidRDefault="00FB23FB"/>
    <w:p w:rsidR="00FB23FB" w:rsidRDefault="00FB23FB"/>
    <w:p w:rsidR="00FB23FB" w:rsidRDefault="00FB23FB"/>
    <w:p w:rsidR="00FB23FB" w:rsidRDefault="00FB23FB"/>
    <w:p w:rsidR="00FB23FB" w:rsidRDefault="00FB23FB"/>
    <w:p w:rsidR="00FB23FB" w:rsidRDefault="00FB23FB"/>
    <w:p w:rsidR="00656A89" w:rsidRDefault="00656A89"/>
    <w:p w:rsidR="00212CE4" w:rsidRDefault="00212CE4" w:rsidP="00212CE4"/>
    <w:p w:rsidR="00212CE4" w:rsidRPr="00547F46" w:rsidRDefault="00212CE4" w:rsidP="00212CE4">
      <w:pPr>
        <w:jc w:val="center"/>
        <w:rPr>
          <w:b/>
          <w:sz w:val="20"/>
          <w:szCs w:val="20"/>
        </w:rPr>
      </w:pPr>
      <w:r w:rsidRPr="00547F46">
        <w:rPr>
          <w:b/>
          <w:sz w:val="20"/>
          <w:szCs w:val="20"/>
        </w:rPr>
        <w:t xml:space="preserve">GRIGLIA </w:t>
      </w:r>
      <w:proofErr w:type="spellStart"/>
      <w:r w:rsidRPr="00547F46">
        <w:rPr>
          <w:b/>
          <w:sz w:val="20"/>
          <w:szCs w:val="20"/>
        </w:rPr>
        <w:t>DI</w:t>
      </w:r>
      <w:proofErr w:type="spellEnd"/>
      <w:r w:rsidRPr="00547F46">
        <w:rPr>
          <w:b/>
          <w:sz w:val="20"/>
          <w:szCs w:val="20"/>
        </w:rPr>
        <w:t xml:space="preserve"> VALUTAZIONE DELLE PROVE PRATICHE </w:t>
      </w:r>
      <w:proofErr w:type="spellStart"/>
      <w:r w:rsidRPr="00547F46">
        <w:rPr>
          <w:b/>
          <w:sz w:val="20"/>
          <w:szCs w:val="20"/>
        </w:rPr>
        <w:t>DI</w:t>
      </w:r>
      <w:proofErr w:type="spellEnd"/>
      <w:r w:rsidRPr="00547F46">
        <w:rPr>
          <w:b/>
          <w:sz w:val="20"/>
          <w:szCs w:val="20"/>
        </w:rPr>
        <w:t xml:space="preserve"> LABORATORIO</w:t>
      </w:r>
    </w:p>
    <w:p w:rsidR="00212CE4" w:rsidRPr="00547F46" w:rsidRDefault="00212CE4" w:rsidP="00212CE4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38"/>
        <w:gridCol w:w="4820"/>
        <w:gridCol w:w="1776"/>
      </w:tblGrid>
      <w:tr w:rsidR="00212CE4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both"/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INDICATORI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VOTI PARZIALI</w:t>
            </w:r>
          </w:p>
        </w:tc>
      </w:tr>
      <w:tr w:rsidR="00212CE4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CONOSCENZE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212CE4">
            <w:pPr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Titolo e scopo</w:t>
            </w:r>
          </w:p>
          <w:p w:rsidR="00212CE4" w:rsidRPr="00547F46" w:rsidRDefault="00212CE4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Presenti e corretti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Presenti e scorretti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num" w:pos="1200"/>
              </w:tabs>
              <w:rPr>
                <w:sz w:val="20"/>
                <w:szCs w:val="20"/>
              </w:rPr>
            </w:pPr>
          </w:p>
          <w:p w:rsidR="00212CE4" w:rsidRPr="00547F46" w:rsidRDefault="00212CE4" w:rsidP="00212CE4">
            <w:pPr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 xml:space="preserve">Elenco materiali </w:t>
            </w:r>
          </w:p>
          <w:p w:rsidR="00212CE4" w:rsidRPr="00547F46" w:rsidRDefault="00212CE4" w:rsidP="006C040A">
            <w:pPr>
              <w:tabs>
                <w:tab w:val="num" w:pos="18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Completo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num" w:pos="18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Incompleto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num" w:pos="180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presente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212CE4">
            <w:pPr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Descrizione dell’esperienza + osservazioni alunni</w:t>
            </w:r>
            <w:r w:rsidRPr="00547F46">
              <w:rPr>
                <w:b/>
                <w:sz w:val="20"/>
                <w:szCs w:val="20"/>
              </w:rPr>
              <w:tab/>
            </w:r>
            <w:r w:rsidRPr="00547F46">
              <w:rPr>
                <w:b/>
                <w:sz w:val="20"/>
                <w:szCs w:val="20"/>
              </w:rPr>
              <w:tab/>
            </w:r>
            <w:r w:rsidRPr="00547F46">
              <w:rPr>
                <w:b/>
                <w:sz w:val="20"/>
                <w:szCs w:val="20"/>
              </w:rPr>
              <w:tab/>
            </w:r>
            <w:r w:rsidRPr="00547F46">
              <w:rPr>
                <w:b/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Corretta e completa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Corretta ma semplicistica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Scorretta ma completa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Scorretta e incompleta 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tabs>
                <w:tab w:val="left" w:pos="540"/>
                <w:tab w:val="num" w:pos="1440"/>
              </w:tabs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presente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0,5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0,5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8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6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</w:tc>
      </w:tr>
      <w:tr w:rsidR="00212CE4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ABILITÀ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212CE4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Esecuzione pratica</w:t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personale, ordinata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personale, ma disordinata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Di gruppo attiva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ma guidata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Attiva, ma scorretta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attiva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212CE4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547F46">
              <w:rPr>
                <w:b/>
                <w:sz w:val="20"/>
                <w:szCs w:val="20"/>
              </w:rPr>
              <w:t>Calcoli-disegni-grafici-tabella</w:t>
            </w:r>
            <w:proofErr w:type="spellEnd"/>
            <w:r w:rsidRPr="00547F46">
              <w:rPr>
                <w:b/>
                <w:sz w:val="20"/>
                <w:szCs w:val="20"/>
              </w:rPr>
              <w:t xml:space="preserve"> dati.</w:t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lastRenderedPageBreak/>
              <w:t>Corretti e completi con disegni pertinenti</w:t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Corretti, ma incompleti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Scorretti, ma completi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Scorretti ed incompleti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Non presenti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4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lastRenderedPageBreak/>
              <w:t>5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4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0</w:t>
            </w:r>
          </w:p>
        </w:tc>
      </w:tr>
      <w:tr w:rsidR="00212CE4" w:rsidRPr="00547F46" w:rsidTr="006C040A">
        <w:trPr>
          <w:trHeight w:val="436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lastRenderedPageBreak/>
              <w:t>COMPETENZE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Competenze applicative ed espositive.</w:t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Applica le conoscenze in modo:</w:t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corretto, completo, pertinente e originale </w:t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corretto, completo, e articolato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quasi completo  ed essenziale </w:t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incompleto e  semplicistico </w:t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incompleto e superficiale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>incompleto e lacunoso.</w:t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ab/>
            </w:r>
            <w:r w:rsidRPr="00547F46">
              <w:rPr>
                <w:sz w:val="20"/>
                <w:szCs w:val="20"/>
              </w:rPr>
              <w:tab/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  <w:p w:rsidR="00656A89" w:rsidRDefault="00656A89" w:rsidP="006C040A">
            <w:pPr>
              <w:rPr>
                <w:b/>
                <w:sz w:val="20"/>
                <w:szCs w:val="20"/>
              </w:rPr>
            </w:pP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10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7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3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</w:t>
            </w:r>
          </w:p>
          <w:p w:rsidR="00212CE4" w:rsidRPr="00547F46" w:rsidRDefault="00212CE4" w:rsidP="006C040A">
            <w:pPr>
              <w:rPr>
                <w:b/>
                <w:sz w:val="20"/>
                <w:szCs w:val="20"/>
              </w:rPr>
            </w:pPr>
          </w:p>
        </w:tc>
      </w:tr>
      <w:tr w:rsidR="00212CE4" w:rsidRPr="00547F46" w:rsidTr="006C040A">
        <w:trPr>
          <w:cantSplit/>
          <w:trHeight w:val="436"/>
          <w:jc w:val="center"/>
        </w:trPr>
        <w:tc>
          <w:tcPr>
            <w:tcW w:w="7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212CE4" w:rsidRPr="00547F46" w:rsidRDefault="00212CE4" w:rsidP="006C040A">
            <w:pPr>
              <w:rPr>
                <w:sz w:val="20"/>
                <w:szCs w:val="20"/>
              </w:rPr>
            </w:pPr>
            <w:r w:rsidRPr="00547F46">
              <w:rPr>
                <w:sz w:val="20"/>
                <w:szCs w:val="20"/>
              </w:rPr>
              <w:t xml:space="preserve">VOTO COMPLESSIVO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:rsidR="00212CE4" w:rsidRPr="00547F46" w:rsidRDefault="00212CE4" w:rsidP="006C040A">
            <w:pPr>
              <w:jc w:val="both"/>
              <w:rPr>
                <w:sz w:val="20"/>
                <w:szCs w:val="20"/>
              </w:rPr>
            </w:pPr>
          </w:p>
        </w:tc>
      </w:tr>
    </w:tbl>
    <w:p w:rsidR="00212CE4" w:rsidRPr="00547F46" w:rsidRDefault="00212CE4" w:rsidP="00212CE4">
      <w:pPr>
        <w:rPr>
          <w:sz w:val="20"/>
          <w:szCs w:val="20"/>
        </w:rPr>
      </w:pPr>
    </w:p>
    <w:p w:rsidR="00212CE4" w:rsidRPr="00547F46" w:rsidRDefault="00212CE4" w:rsidP="00212CE4">
      <w:pPr>
        <w:jc w:val="center"/>
        <w:rPr>
          <w:b/>
          <w:sz w:val="20"/>
          <w:szCs w:val="20"/>
        </w:rPr>
      </w:pPr>
      <w:r w:rsidRPr="00547F46">
        <w:rPr>
          <w:b/>
          <w:sz w:val="20"/>
          <w:szCs w:val="20"/>
        </w:rPr>
        <w:t>Tabella di corrispondenza tra punteggio (somma dei tre indicatori) e voto</w:t>
      </w:r>
    </w:p>
    <w:p w:rsidR="00212CE4" w:rsidRPr="00547F46" w:rsidRDefault="00212CE4" w:rsidP="00212CE4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180"/>
        <w:gridCol w:w="4180"/>
      </w:tblGrid>
      <w:tr w:rsidR="00212CE4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Punteggio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Voto</w:t>
            </w:r>
          </w:p>
        </w:tc>
      </w:tr>
      <w:tr w:rsidR="00212CE4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fino a 12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4</w:t>
            </w:r>
          </w:p>
        </w:tc>
      </w:tr>
      <w:tr w:rsidR="00212CE4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12,5 - 15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5</w:t>
            </w:r>
          </w:p>
        </w:tc>
      </w:tr>
      <w:tr w:rsidR="00212CE4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15,5 - 18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6</w:t>
            </w:r>
          </w:p>
        </w:tc>
      </w:tr>
      <w:tr w:rsidR="00212CE4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18,5 - 21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7</w:t>
            </w:r>
          </w:p>
        </w:tc>
      </w:tr>
      <w:tr w:rsidR="00212CE4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21,5 - 24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8</w:t>
            </w:r>
          </w:p>
        </w:tc>
      </w:tr>
      <w:tr w:rsidR="00212CE4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24,5 - 27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9</w:t>
            </w:r>
          </w:p>
        </w:tc>
      </w:tr>
      <w:tr w:rsidR="00212CE4" w:rsidRPr="00547F46" w:rsidTr="006C040A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27,5 - 30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Pr="00547F46" w:rsidRDefault="00212CE4" w:rsidP="006C040A">
            <w:pPr>
              <w:jc w:val="center"/>
              <w:rPr>
                <w:b/>
                <w:sz w:val="20"/>
                <w:szCs w:val="20"/>
              </w:rPr>
            </w:pPr>
            <w:r w:rsidRPr="00547F46">
              <w:rPr>
                <w:b/>
                <w:sz w:val="20"/>
                <w:szCs w:val="20"/>
              </w:rPr>
              <w:t>10</w:t>
            </w:r>
          </w:p>
        </w:tc>
      </w:tr>
    </w:tbl>
    <w:p w:rsidR="00212CE4" w:rsidRDefault="00212CE4" w:rsidP="00212CE4"/>
    <w:p w:rsidR="00212CE4" w:rsidRDefault="00212CE4" w:rsidP="00212CE4"/>
    <w:tbl>
      <w:tblPr>
        <w:tblpPr w:leftFromText="141" w:rightFromText="141" w:vertAnchor="page" w:horzAnchor="margin" w:tblpXSpec="center" w:tblpY="1315"/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0"/>
        <w:gridCol w:w="3046"/>
        <w:gridCol w:w="444"/>
        <w:gridCol w:w="411"/>
        <w:gridCol w:w="994"/>
        <w:gridCol w:w="992"/>
        <w:gridCol w:w="264"/>
        <w:gridCol w:w="160"/>
        <w:gridCol w:w="743"/>
        <w:gridCol w:w="7"/>
        <w:gridCol w:w="1048"/>
        <w:gridCol w:w="1201"/>
      </w:tblGrid>
      <w:tr w:rsidR="00212CE4" w:rsidTr="006C040A"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/>
          <w:p w:rsidR="00212CE4" w:rsidRDefault="00212CE4" w:rsidP="006C040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lastRenderedPageBreak/>
              <w:t>CLASSE  _______  SEZ.  ______</w:t>
            </w: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lang w:val="fr-FR"/>
              </w:rPr>
            </w:pPr>
          </w:p>
          <w:p w:rsidR="00212CE4" w:rsidRDefault="00212CE4" w:rsidP="006C040A">
            <w:pPr>
              <w:jc w:val="center"/>
            </w:pPr>
            <w:r>
              <w:lastRenderedPageBreak/>
              <w:t xml:space="preserve">Anno </w:t>
            </w:r>
            <w:proofErr w:type="spellStart"/>
            <w:r>
              <w:t>Scol</w:t>
            </w:r>
            <w:proofErr w:type="spellEnd"/>
            <w:r>
              <w:t>. 2016-2017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/>
          <w:p w:rsidR="00212CE4" w:rsidRDefault="00212CE4" w:rsidP="006C040A"/>
          <w:p w:rsidR="00212CE4" w:rsidRDefault="00212CE4" w:rsidP="006C040A"/>
        </w:tc>
        <w:tc>
          <w:tcPr>
            <w:tcW w:w="2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/>
          <w:p w:rsidR="00212CE4" w:rsidRDefault="00212CE4" w:rsidP="006C040A">
            <w:r>
              <w:lastRenderedPageBreak/>
              <w:t>VERIFICA N.  _______</w:t>
            </w:r>
          </w:p>
        </w:tc>
      </w:tr>
      <w:tr w:rsidR="00212CE4" w:rsidTr="00656A89">
        <w:trPr>
          <w:cantSplit/>
          <w:trHeight w:val="1045"/>
        </w:trPr>
        <w:tc>
          <w:tcPr>
            <w:tcW w:w="98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pStyle w:val="Titolo1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 xml:space="preserve">GRIGLIA </w:t>
            </w:r>
            <w:proofErr w:type="spellStart"/>
            <w:r>
              <w:rPr>
                <w:b w:val="0"/>
                <w:sz w:val="24"/>
              </w:rPr>
              <w:t>DI</w:t>
            </w:r>
            <w:proofErr w:type="spellEnd"/>
            <w:r>
              <w:rPr>
                <w:b w:val="0"/>
                <w:sz w:val="24"/>
              </w:rPr>
              <w:t xml:space="preserve"> CORREZIONE                         PROVA PRATICA </w:t>
            </w:r>
            <w:proofErr w:type="spellStart"/>
            <w:r>
              <w:rPr>
                <w:b w:val="0"/>
                <w:sz w:val="24"/>
              </w:rPr>
              <w:t>DI</w:t>
            </w:r>
            <w:proofErr w:type="spellEnd"/>
            <w:r>
              <w:rPr>
                <w:b w:val="0"/>
                <w:sz w:val="24"/>
              </w:rPr>
              <w:t xml:space="preserve"> LABORATORIO</w:t>
            </w:r>
          </w:p>
        </w:tc>
      </w:tr>
      <w:tr w:rsidR="00212CE4" w:rsidTr="006C040A">
        <w:trPr>
          <w:cantSplit/>
          <w:trHeight w:val="2076"/>
        </w:trPr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/>
          <w:p w:rsidR="00212CE4" w:rsidRDefault="00212CE4" w:rsidP="006C040A"/>
          <w:p w:rsidR="00212CE4" w:rsidRDefault="00212CE4" w:rsidP="006C040A"/>
          <w:p w:rsidR="00212CE4" w:rsidRDefault="00212CE4" w:rsidP="006C040A"/>
          <w:p w:rsidR="00212CE4" w:rsidRDefault="00212CE4" w:rsidP="006C040A">
            <w:pPr>
              <w:jc w:val="center"/>
              <w:rPr>
                <w:b/>
              </w:rPr>
            </w:pPr>
            <w:r>
              <w:rPr>
                <w:b/>
              </w:rPr>
              <w:t>Indicatori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2CE4" w:rsidRDefault="00212CE4" w:rsidP="006C040A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Conoscenze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2CE4" w:rsidRDefault="00212CE4" w:rsidP="006C040A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Abilità</w:t>
            </w: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2CE4" w:rsidRDefault="00212CE4" w:rsidP="006C040A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Competenze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2CE4" w:rsidRDefault="00212CE4" w:rsidP="006C040A">
            <w:pPr>
              <w:ind w:left="113" w:right="113"/>
            </w:pPr>
            <w:r>
              <w:t xml:space="preserve">           </w:t>
            </w:r>
          </w:p>
          <w:p w:rsidR="00212CE4" w:rsidRDefault="00212CE4" w:rsidP="006C040A">
            <w:pPr>
              <w:ind w:left="113" w:right="113"/>
            </w:pPr>
          </w:p>
        </w:tc>
      </w:tr>
      <w:tr w:rsidR="00212CE4" w:rsidTr="006C040A">
        <w:trPr>
          <w:cantSplit/>
          <w:trHeight w:val="390"/>
        </w:trPr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r>
              <w:t xml:space="preserve">                                                                                   </w:t>
            </w:r>
          </w:p>
        </w:tc>
        <w:tc>
          <w:tcPr>
            <w:tcW w:w="3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b/>
              </w:rPr>
            </w:pPr>
          </w:p>
          <w:p w:rsidR="00212CE4" w:rsidRDefault="00212CE4" w:rsidP="006C040A">
            <w:pPr>
              <w:jc w:val="center"/>
              <w:rPr>
                <w:b/>
              </w:rPr>
            </w:pPr>
            <w:r>
              <w:rPr>
                <w:b/>
              </w:rPr>
              <w:t>VALUTAZIONI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/>
        </w:tc>
      </w:tr>
      <w:tr w:rsidR="00212CE4" w:rsidTr="006C040A">
        <w:trPr>
          <w:cantSplit/>
          <w:trHeight w:val="282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b/>
              </w:rPr>
            </w:pPr>
            <w:r>
              <w:rPr>
                <w:b/>
              </w:rPr>
              <w:t>Alunni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</w:rPr>
              <w:t>Totale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Voto</w:t>
            </w: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  <w:tr w:rsidR="00212CE4" w:rsidTr="006C040A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E4" w:rsidRDefault="00212CE4" w:rsidP="006C040A"/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E4" w:rsidRDefault="00212CE4" w:rsidP="006C040A">
            <w:pPr>
              <w:rPr>
                <w:rFonts w:ascii="Garamond" w:hAnsi="Garamond"/>
              </w:rPr>
            </w:pPr>
          </w:p>
        </w:tc>
      </w:tr>
    </w:tbl>
    <w:p w:rsidR="00212CE4" w:rsidRDefault="00212CE4" w:rsidP="00212CE4"/>
    <w:p w:rsidR="007667C4" w:rsidRDefault="007667C4"/>
    <w:p w:rsidR="00E91E65" w:rsidRDefault="00E91E65"/>
    <w:p w:rsidR="00E91E65" w:rsidRDefault="00E91E65"/>
    <w:sectPr w:rsidR="00E91E65" w:rsidSect="00A83C9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FA6" w:rsidRDefault="009D3FA6" w:rsidP="00E757E3">
      <w:pPr>
        <w:spacing w:after="0" w:line="240" w:lineRule="auto"/>
      </w:pPr>
      <w:r>
        <w:separator/>
      </w:r>
    </w:p>
  </w:endnote>
  <w:endnote w:type="continuationSeparator" w:id="0">
    <w:p w:rsidR="009D3FA6" w:rsidRDefault="009D3FA6" w:rsidP="00E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FA6" w:rsidRDefault="009D3FA6" w:rsidP="00E757E3">
      <w:pPr>
        <w:spacing w:after="0" w:line="240" w:lineRule="auto"/>
      </w:pPr>
      <w:r>
        <w:separator/>
      </w:r>
    </w:p>
  </w:footnote>
  <w:footnote w:type="continuationSeparator" w:id="0">
    <w:p w:rsidR="009D3FA6" w:rsidRDefault="009D3FA6" w:rsidP="00E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13" w:type="dxa"/>
      <w:jc w:val="center"/>
      <w:tblLook w:val="04A0"/>
    </w:tblPr>
    <w:tblGrid>
      <w:gridCol w:w="9463"/>
      <w:gridCol w:w="1350"/>
    </w:tblGrid>
    <w:tr w:rsidR="00E757E3" w:rsidTr="00F42472">
      <w:trPr>
        <w:trHeight w:val="225"/>
        <w:jc w:val="center"/>
      </w:trPr>
      <w:tc>
        <w:tcPr>
          <w:tcW w:w="88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4"/>
              <w:szCs w:val="20"/>
            </w:rPr>
            <w:t xml:space="preserve">ISTITUTO d’ISTRUZIONE SUPERIORE </w:t>
          </w:r>
          <w:r>
            <w:rPr>
              <w:rFonts w:ascii="Times New Roman" w:hAnsi="Times New Roman"/>
              <w:b/>
              <w:color w:val="000000"/>
              <w:sz w:val="32"/>
              <w:szCs w:val="20"/>
            </w:rPr>
            <w:t>L</w:t>
          </w:r>
          <w:r>
            <w:rPr>
              <w:rFonts w:ascii="Times New Roman" w:hAnsi="Times New Roman"/>
              <w:b/>
              <w:color w:val="000000"/>
              <w:sz w:val="20"/>
              <w:szCs w:val="20"/>
            </w:rPr>
            <w:t xml:space="preserve">. </w:t>
          </w:r>
          <w:r>
            <w:rPr>
              <w:rFonts w:ascii="Times New Roman" w:hAnsi="Times New Roman"/>
              <w:b/>
              <w:color w:val="000000"/>
              <w:sz w:val="38"/>
              <w:szCs w:val="38"/>
            </w:rPr>
            <w:t>C</w:t>
          </w:r>
          <w:r>
            <w:rPr>
              <w:rFonts w:ascii="Times New Roman" w:hAnsi="Times New Roman"/>
              <w:b/>
              <w:color w:val="000000"/>
              <w:sz w:val="40"/>
              <w:szCs w:val="40"/>
            </w:rPr>
            <w:t>O</w:t>
          </w:r>
          <w:r>
            <w:rPr>
              <w:rFonts w:ascii="Times New Roman" w:hAnsi="Times New Roman"/>
              <w:b/>
              <w:color w:val="000000"/>
              <w:sz w:val="42"/>
              <w:szCs w:val="42"/>
            </w:rPr>
            <w:t>S</w:t>
          </w:r>
          <w:r>
            <w:rPr>
              <w:rFonts w:ascii="Times New Roman" w:hAnsi="Times New Roman"/>
              <w:b/>
              <w:color w:val="000000"/>
              <w:sz w:val="44"/>
              <w:szCs w:val="44"/>
            </w:rPr>
            <w:t>T</w:t>
          </w:r>
          <w:r>
            <w:rPr>
              <w:rFonts w:ascii="Times New Roman" w:hAnsi="Times New Roman"/>
              <w:b/>
              <w:color w:val="000000"/>
              <w:sz w:val="46"/>
              <w:szCs w:val="46"/>
            </w:rPr>
            <w:t>A</w:t>
          </w:r>
          <w:r>
            <w:rPr>
              <w:rFonts w:ascii="Times New Roman" w:hAnsi="Times New Roman"/>
              <w:b/>
              <w:color w:val="000000"/>
              <w:sz w:val="48"/>
              <w:szCs w:val="48"/>
            </w:rPr>
            <w:t>N</w:t>
          </w:r>
          <w:r>
            <w:rPr>
              <w:rFonts w:ascii="Times New Roman" w:hAnsi="Times New Roman"/>
              <w:b/>
              <w:color w:val="000000"/>
              <w:sz w:val="50"/>
              <w:szCs w:val="50"/>
            </w:rPr>
            <w:t>Z</w:t>
          </w:r>
          <w:r>
            <w:rPr>
              <w:rFonts w:ascii="Times New Roman" w:hAnsi="Times New Roman"/>
              <w:b/>
              <w:color w:val="000000"/>
              <w:sz w:val="56"/>
              <w:szCs w:val="20"/>
            </w:rPr>
            <w:t>O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  <w:p w:rsidR="00E757E3" w:rsidRDefault="00E757E3" w:rsidP="00E757E3">
          <w:pPr>
            <w:spacing w:after="0" w:line="240" w:lineRule="auto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Cs w:val="18"/>
            </w:rPr>
            <w:t>Viale Stazione, n. 70, 88041 DECOLLATURA (CZ) - Tel. Segreteria 0968 61086</w:t>
          </w:r>
          <w:r>
            <w:rPr>
              <w:rFonts w:ascii="Times New Roman" w:hAnsi="Times New Roman"/>
              <w:szCs w:val="18"/>
            </w:rPr>
            <w:t xml:space="preserve">  </w:t>
          </w:r>
        </w:p>
        <w:p w:rsidR="00E757E3" w:rsidRDefault="00E757E3" w:rsidP="00E757E3">
          <w:pPr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C.F. 99000720799 - </w:t>
          </w:r>
          <w:hyperlink r:id="rId1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hyperlink r:id="rId2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czis00300n@pec.istruzione.it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r>
            <w:rPr>
              <w:rFonts w:ascii="Times New Roman" w:hAnsi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666750" cy="476250"/>
                <wp:effectExtent l="0" t="0" r="0" b="0"/>
                <wp:docPr id="22" name="Immagine 2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57E3" w:rsidRPr="003A0F73" w:rsidRDefault="00E757E3" w:rsidP="00E757E3">
    <w:pPr>
      <w:jc w:val="center"/>
      <w:rPr>
        <w:sz w:val="32"/>
        <w:szCs w:val="32"/>
      </w:rPr>
    </w:pPr>
    <w:r>
      <w:rPr>
        <w:sz w:val="32"/>
        <w:szCs w:val="32"/>
      </w:rPr>
      <w:t>IPSASR LAMEZIA TERME</w:t>
    </w:r>
  </w:p>
  <w:p w:rsidR="00E757E3" w:rsidRDefault="00E757E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A0BB7"/>
    <w:multiLevelType w:val="hybridMultilevel"/>
    <w:tmpl w:val="3D28B698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E77B74"/>
    <w:multiLevelType w:val="hybridMultilevel"/>
    <w:tmpl w:val="DD163F7C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7C4"/>
    <w:rsid w:val="00042013"/>
    <w:rsid w:val="00045176"/>
    <w:rsid w:val="000E6541"/>
    <w:rsid w:val="00101D95"/>
    <w:rsid w:val="0013024A"/>
    <w:rsid w:val="0013575D"/>
    <w:rsid w:val="00212CE4"/>
    <w:rsid w:val="0022070E"/>
    <w:rsid w:val="00251C80"/>
    <w:rsid w:val="00263F0F"/>
    <w:rsid w:val="002717F1"/>
    <w:rsid w:val="002F5250"/>
    <w:rsid w:val="003002B5"/>
    <w:rsid w:val="00383D0A"/>
    <w:rsid w:val="00411097"/>
    <w:rsid w:val="0041514F"/>
    <w:rsid w:val="00565648"/>
    <w:rsid w:val="005676DC"/>
    <w:rsid w:val="00656A89"/>
    <w:rsid w:val="00662BC4"/>
    <w:rsid w:val="006A0980"/>
    <w:rsid w:val="006C01B0"/>
    <w:rsid w:val="007667C4"/>
    <w:rsid w:val="007A7F1B"/>
    <w:rsid w:val="00801CB7"/>
    <w:rsid w:val="00832CC6"/>
    <w:rsid w:val="008D27D5"/>
    <w:rsid w:val="008E54CF"/>
    <w:rsid w:val="008F2F99"/>
    <w:rsid w:val="00940BB8"/>
    <w:rsid w:val="00953BF1"/>
    <w:rsid w:val="009B62B7"/>
    <w:rsid w:val="009C5ADF"/>
    <w:rsid w:val="009D3FA6"/>
    <w:rsid w:val="009D406F"/>
    <w:rsid w:val="00A12E1B"/>
    <w:rsid w:val="00A4402B"/>
    <w:rsid w:val="00A524FC"/>
    <w:rsid w:val="00A733C7"/>
    <w:rsid w:val="00A83C98"/>
    <w:rsid w:val="00AD65E4"/>
    <w:rsid w:val="00AE3883"/>
    <w:rsid w:val="00B058FD"/>
    <w:rsid w:val="00B12373"/>
    <w:rsid w:val="00B26A62"/>
    <w:rsid w:val="00B600B7"/>
    <w:rsid w:val="00B96B8C"/>
    <w:rsid w:val="00BB6EB4"/>
    <w:rsid w:val="00C30ADF"/>
    <w:rsid w:val="00C31868"/>
    <w:rsid w:val="00C33040"/>
    <w:rsid w:val="00C35A0C"/>
    <w:rsid w:val="00C72988"/>
    <w:rsid w:val="00C9703C"/>
    <w:rsid w:val="00CC06C2"/>
    <w:rsid w:val="00D516A7"/>
    <w:rsid w:val="00D973F9"/>
    <w:rsid w:val="00DC7E84"/>
    <w:rsid w:val="00DD3FA6"/>
    <w:rsid w:val="00E757E3"/>
    <w:rsid w:val="00E84D5C"/>
    <w:rsid w:val="00E91E65"/>
    <w:rsid w:val="00EA4DB3"/>
    <w:rsid w:val="00ED7BEB"/>
    <w:rsid w:val="00F4787F"/>
    <w:rsid w:val="00F82052"/>
    <w:rsid w:val="00FB23FB"/>
    <w:rsid w:val="00F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paragraph" w:styleId="Titolo1">
    <w:name w:val="heading 1"/>
    <w:basedOn w:val="Normale"/>
    <w:next w:val="Normale"/>
    <w:link w:val="Titolo1Carattere"/>
    <w:qFormat/>
    <w:rsid w:val="00212CE4"/>
    <w:pPr>
      <w:keepNext/>
      <w:tabs>
        <w:tab w:val="left" w:pos="237"/>
        <w:tab w:val="right" w:pos="9900"/>
      </w:tabs>
      <w:spacing w:after="0" w:line="240" w:lineRule="auto"/>
      <w:ind w:left="540" w:right="-262" w:hanging="5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212CE4"/>
    <w:rPr>
      <w:rFonts w:ascii="Times New Roman" w:eastAsia="Times New Roman" w:hAnsi="Times New Roman" w:cs="Times New Roman"/>
      <w:b/>
      <w:bCs/>
      <w:sz w:val="28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czis00300n@pec.istruzione.it" TargetMode="External"/><Relationship Id="rId1" Type="http://schemas.openxmlformats.org/officeDocument/2006/relationships/hyperlink" Target="mailto:czis00300n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E7EAC-12D0-4F93-B76B-A1A684D22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Luciana</cp:lastModifiedBy>
  <cp:revision>2</cp:revision>
  <dcterms:created xsi:type="dcterms:W3CDTF">2016-09-30T17:43:00Z</dcterms:created>
  <dcterms:modified xsi:type="dcterms:W3CDTF">2016-09-30T17:43:00Z</dcterms:modified>
</cp:coreProperties>
</file>